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2CA637" w14:textId="266EC102" w:rsidR="00BC6A2E" w:rsidRPr="00526163" w:rsidRDefault="00526163" w:rsidP="002F1249">
      <w:pPr>
        <w:spacing w:after="0"/>
        <w:ind w:left="-5" w:right="44"/>
        <w:rPr>
          <w:rStyle w:val="Neupadljivoisticanje"/>
          <w:color w:val="3A3A3A" w:themeColor="background2" w:themeShade="40"/>
        </w:rPr>
      </w:pPr>
      <w:r w:rsidRPr="00526163">
        <w:rPr>
          <w:rStyle w:val="Neupadljivoisticanje"/>
          <w:color w:val="3A3A3A" w:themeColor="background2" w:themeShade="40"/>
        </w:rPr>
        <w:t xml:space="preserve">Temeljem </w:t>
      </w:r>
      <w:r w:rsidRPr="00526163">
        <w:rPr>
          <w:rStyle w:val="Neupadljivoisticanje"/>
          <w:color w:val="3A3A3A" w:themeColor="background2" w:themeShade="40"/>
        </w:rPr>
        <w:t>č</w:t>
      </w:r>
      <w:r w:rsidRPr="00526163">
        <w:rPr>
          <w:rStyle w:val="Neupadljivoisticanje"/>
          <w:color w:val="3A3A3A" w:themeColor="background2" w:themeShade="40"/>
        </w:rPr>
        <w:t xml:space="preserve">l.11. Zakona o pravu na pristup informacijama (NN 25/13, 85/15 i 69/22), Hrvatski Crveni križ </w:t>
      </w:r>
      <w:r w:rsidRPr="00526163">
        <w:rPr>
          <w:rStyle w:val="Neupadljivoisticanje"/>
          <w:color w:val="3A3A3A" w:themeColor="background2" w:themeShade="40"/>
        </w:rPr>
        <w:t xml:space="preserve">Gradsko društvo Crvenog križa </w:t>
      </w:r>
      <w:r w:rsidR="002F1249" w:rsidRPr="00526163">
        <w:rPr>
          <w:rStyle w:val="Neupadljivoisticanje"/>
          <w:color w:val="3A3A3A" w:themeColor="background2" w:themeShade="40"/>
        </w:rPr>
        <w:t>Omiš</w:t>
      </w:r>
      <w:r w:rsidRPr="00526163">
        <w:rPr>
          <w:rStyle w:val="Neupadljivoisticanje"/>
          <w:color w:val="3A3A3A" w:themeColor="background2" w:themeShade="40"/>
        </w:rPr>
        <w:t xml:space="preserve"> otvara i objavljuje dana </w:t>
      </w:r>
      <w:r w:rsidR="002F1249" w:rsidRPr="00526163">
        <w:rPr>
          <w:rStyle w:val="Neupadljivoisticanje"/>
          <w:color w:val="3A3A3A" w:themeColor="background2" w:themeShade="40"/>
        </w:rPr>
        <w:t>15</w:t>
      </w:r>
      <w:r w:rsidRPr="00526163">
        <w:rPr>
          <w:rStyle w:val="Neupadljivoisticanje"/>
          <w:color w:val="3A3A3A" w:themeColor="background2" w:themeShade="40"/>
        </w:rPr>
        <w:t xml:space="preserve">. </w:t>
      </w:r>
      <w:r w:rsidR="002F1249" w:rsidRPr="00526163">
        <w:rPr>
          <w:rStyle w:val="Neupadljivoisticanje"/>
          <w:color w:val="3A3A3A" w:themeColor="background2" w:themeShade="40"/>
        </w:rPr>
        <w:t>srpnja</w:t>
      </w:r>
      <w:r w:rsidRPr="00526163">
        <w:rPr>
          <w:rStyle w:val="Neupadljivoisticanje"/>
          <w:color w:val="3A3A3A" w:themeColor="background2" w:themeShade="40"/>
        </w:rPr>
        <w:t xml:space="preserve"> 2026.</w:t>
      </w:r>
      <w:r w:rsidRPr="00526163">
        <w:rPr>
          <w:rStyle w:val="Neupadljivoisticanje"/>
          <w:color w:val="3A3A3A" w:themeColor="background2" w:themeShade="40"/>
        </w:rPr>
        <w:t xml:space="preserve">godine </w:t>
      </w:r>
    </w:p>
    <w:p w14:paraId="78F1466C" w14:textId="77777777" w:rsidR="00BC6A2E" w:rsidRPr="00526163" w:rsidRDefault="00526163">
      <w:pPr>
        <w:spacing w:line="259" w:lineRule="auto"/>
        <w:ind w:left="0" w:firstLine="0"/>
        <w:jc w:val="left"/>
        <w:rPr>
          <w:rStyle w:val="Neupadljivoisticanje"/>
          <w:color w:val="3A3A3A" w:themeColor="background2" w:themeShade="40"/>
        </w:rPr>
      </w:pPr>
      <w:r w:rsidRPr="00526163">
        <w:rPr>
          <w:rStyle w:val="Neupadljivoisticanje"/>
          <w:color w:val="3A3A3A" w:themeColor="background2" w:themeShade="40"/>
        </w:rPr>
        <w:t xml:space="preserve"> </w:t>
      </w:r>
    </w:p>
    <w:p w14:paraId="5B279126" w14:textId="77777777" w:rsidR="00BC6A2E" w:rsidRPr="00526163" w:rsidRDefault="00526163">
      <w:pPr>
        <w:spacing w:after="160" w:line="259" w:lineRule="auto"/>
        <w:ind w:right="60"/>
        <w:jc w:val="center"/>
        <w:rPr>
          <w:rStyle w:val="Neupadljivoisticanje"/>
          <w:color w:val="3A3A3A" w:themeColor="background2" w:themeShade="40"/>
        </w:rPr>
      </w:pPr>
      <w:r w:rsidRPr="00526163">
        <w:rPr>
          <w:rStyle w:val="Neupadljivoisticanje"/>
          <w:color w:val="3A3A3A" w:themeColor="background2" w:themeShade="40"/>
        </w:rPr>
        <w:t>SAVJETOVANJE S JAVNOŠ</w:t>
      </w:r>
      <w:r w:rsidRPr="00526163">
        <w:rPr>
          <w:rStyle w:val="Neupadljivoisticanje"/>
          <w:color w:val="3A3A3A" w:themeColor="background2" w:themeShade="40"/>
        </w:rPr>
        <w:t>Ć</w:t>
      </w:r>
      <w:r w:rsidRPr="00526163">
        <w:rPr>
          <w:rStyle w:val="Neupadljivoisticanje"/>
          <w:color w:val="3A3A3A" w:themeColor="background2" w:themeShade="40"/>
        </w:rPr>
        <w:t xml:space="preserve">U </w:t>
      </w:r>
    </w:p>
    <w:p w14:paraId="17F838A5" w14:textId="77777777" w:rsidR="00BC6A2E" w:rsidRPr="00526163" w:rsidRDefault="00526163">
      <w:pPr>
        <w:spacing w:after="160" w:line="259" w:lineRule="auto"/>
        <w:ind w:right="58"/>
        <w:jc w:val="center"/>
        <w:rPr>
          <w:rStyle w:val="Neupadljivoisticanje"/>
          <w:color w:val="3A3A3A" w:themeColor="background2" w:themeShade="40"/>
        </w:rPr>
      </w:pPr>
      <w:r w:rsidRPr="00526163">
        <w:rPr>
          <w:rStyle w:val="Neupadljivoisticanje"/>
          <w:color w:val="3A3A3A" w:themeColor="background2" w:themeShade="40"/>
        </w:rPr>
        <w:t xml:space="preserve">O PRIJEDLOGU </w:t>
      </w:r>
    </w:p>
    <w:p w14:paraId="28A1E39D" w14:textId="77777777" w:rsidR="00BC6A2E" w:rsidRPr="00526163" w:rsidRDefault="00526163">
      <w:pPr>
        <w:spacing w:after="160" w:line="259" w:lineRule="auto"/>
        <w:ind w:right="63"/>
        <w:jc w:val="center"/>
        <w:rPr>
          <w:rStyle w:val="Neupadljivoisticanje"/>
          <w:color w:val="3A3A3A" w:themeColor="background2" w:themeShade="40"/>
        </w:rPr>
      </w:pPr>
      <w:r w:rsidRPr="00526163">
        <w:rPr>
          <w:rStyle w:val="Neupadljivoisticanje"/>
          <w:color w:val="3A3A3A" w:themeColor="background2" w:themeShade="40"/>
        </w:rPr>
        <w:t xml:space="preserve">Pravilnika o provedbi postupaka jednostavne nabave </w:t>
      </w:r>
    </w:p>
    <w:p w14:paraId="65A5D76C" w14:textId="77777777" w:rsidR="00BC6A2E" w:rsidRPr="00526163" w:rsidRDefault="00526163">
      <w:pPr>
        <w:spacing w:after="194" w:line="259" w:lineRule="auto"/>
        <w:ind w:left="0" w:firstLine="0"/>
        <w:jc w:val="left"/>
        <w:rPr>
          <w:rStyle w:val="Neupadljivoisticanje"/>
          <w:color w:val="3A3A3A" w:themeColor="background2" w:themeShade="40"/>
        </w:rPr>
      </w:pPr>
      <w:r w:rsidRPr="00526163">
        <w:rPr>
          <w:rStyle w:val="Neupadljivoisticanje"/>
          <w:color w:val="3A3A3A" w:themeColor="background2" w:themeShade="40"/>
        </w:rPr>
        <w:t xml:space="preserve"> </w:t>
      </w:r>
    </w:p>
    <w:p w14:paraId="26463ED3" w14:textId="1648A12A" w:rsidR="00BC6A2E" w:rsidRPr="00526163" w:rsidRDefault="00526163" w:rsidP="002F1249">
      <w:pPr>
        <w:ind w:left="-5" w:right="44"/>
        <w:jc w:val="left"/>
        <w:rPr>
          <w:rStyle w:val="Neupadljivoisticanje"/>
          <w:color w:val="3A3A3A" w:themeColor="background2" w:themeShade="40"/>
        </w:rPr>
      </w:pPr>
      <w:r w:rsidRPr="00526163">
        <w:rPr>
          <w:rStyle w:val="Neupadljivoisticanje"/>
          <w:color w:val="3A3A3A" w:themeColor="background2" w:themeShade="40"/>
        </w:rPr>
        <w:t>Pozivamo predstavnike zainteresirane javnosti</w:t>
      </w:r>
      <w:r w:rsidR="002F1249" w:rsidRPr="00526163">
        <w:rPr>
          <w:rStyle w:val="Neupadljivoisticanje"/>
          <w:color w:val="3A3A3A" w:themeColor="background2" w:themeShade="40"/>
        </w:rPr>
        <w:t>:</w:t>
      </w:r>
      <w:r w:rsidRPr="00526163">
        <w:rPr>
          <w:rStyle w:val="Neupadljivoisticanje"/>
          <w:color w:val="3A3A3A" w:themeColor="background2" w:themeShade="40"/>
        </w:rPr>
        <w:t xml:space="preserve"> </w:t>
      </w:r>
      <w:r w:rsidRPr="00526163">
        <w:rPr>
          <w:rStyle w:val="Neupadljivoisticanje"/>
          <w:color w:val="3A3A3A" w:themeColor="background2" w:themeShade="40"/>
        </w:rPr>
        <w:t xml:space="preserve"> gra</w:t>
      </w:r>
      <w:r w:rsidRPr="00526163">
        <w:rPr>
          <w:rStyle w:val="Neupadljivoisticanje"/>
          <w:color w:val="3A3A3A" w:themeColor="background2" w:themeShade="40"/>
        </w:rPr>
        <w:t>đ</w:t>
      </w:r>
      <w:r w:rsidRPr="00526163">
        <w:rPr>
          <w:rStyle w:val="Neupadljivoisticanje"/>
          <w:color w:val="3A3A3A" w:themeColor="background2" w:themeShade="40"/>
        </w:rPr>
        <w:t xml:space="preserve">ane, gospodarske subjekte, udruge i druge organizacije </w:t>
      </w:r>
      <w:r w:rsidRPr="00526163">
        <w:rPr>
          <w:rStyle w:val="Neupadljivoisticanje"/>
          <w:color w:val="3A3A3A" w:themeColor="background2" w:themeShade="40"/>
        </w:rPr>
        <w:t xml:space="preserve">da dostave svoje obrazložene primjedbe, prijedloge i mišljenja na tekst Prijedloga. </w:t>
      </w:r>
    </w:p>
    <w:p w14:paraId="491BFFC3" w14:textId="1D905721" w:rsidR="002F1249" w:rsidRPr="00526163" w:rsidRDefault="00526163" w:rsidP="002F1249">
      <w:pPr>
        <w:numPr>
          <w:ilvl w:val="0"/>
          <w:numId w:val="1"/>
        </w:numPr>
        <w:spacing w:after="193"/>
        <w:ind w:left="426" w:hanging="360"/>
        <w:jc w:val="left"/>
        <w:rPr>
          <w:rStyle w:val="Neupadljivoisticanje"/>
          <w:color w:val="3A3A3A" w:themeColor="background2" w:themeShade="40"/>
        </w:rPr>
      </w:pPr>
      <w:r w:rsidRPr="00526163">
        <w:rPr>
          <w:rStyle w:val="Neupadljivoisticanje"/>
          <w:color w:val="3A3A3A" w:themeColor="background2" w:themeShade="40"/>
        </w:rPr>
        <w:t xml:space="preserve">od </w:t>
      </w:r>
      <w:r w:rsidR="002F1249" w:rsidRPr="00526163">
        <w:rPr>
          <w:rStyle w:val="Neupadljivoisticanje"/>
          <w:color w:val="3A3A3A" w:themeColor="background2" w:themeShade="40"/>
        </w:rPr>
        <w:t>15 srpnja</w:t>
      </w:r>
      <w:r w:rsidRPr="00526163">
        <w:rPr>
          <w:rStyle w:val="Neupadljivoisticanje"/>
          <w:color w:val="3A3A3A" w:themeColor="background2" w:themeShade="40"/>
        </w:rPr>
        <w:t xml:space="preserve"> 2026.</w:t>
      </w:r>
      <w:r w:rsidRPr="00526163">
        <w:rPr>
          <w:rStyle w:val="Neupadljivoisticanje"/>
          <w:color w:val="3A3A3A" w:themeColor="background2" w:themeShade="40"/>
        </w:rPr>
        <w:t xml:space="preserve"> do </w:t>
      </w:r>
      <w:r w:rsidR="002F1249" w:rsidRPr="00526163">
        <w:rPr>
          <w:rStyle w:val="Neupadljivoisticanje"/>
          <w:color w:val="3A3A3A" w:themeColor="background2" w:themeShade="40"/>
        </w:rPr>
        <w:t>15 kolovoza</w:t>
      </w:r>
      <w:r w:rsidRPr="00526163">
        <w:rPr>
          <w:rStyle w:val="Neupadljivoisticanje"/>
          <w:color w:val="3A3A3A" w:themeColor="background2" w:themeShade="40"/>
        </w:rPr>
        <w:t xml:space="preserve"> 2026.</w:t>
      </w:r>
      <w:r w:rsidRPr="00526163">
        <w:rPr>
          <w:rStyle w:val="Neupadljivoisticanje"/>
          <w:color w:val="3A3A3A" w:themeColor="background2" w:themeShade="40"/>
        </w:rPr>
        <w:t xml:space="preserve"> godine </w:t>
      </w:r>
    </w:p>
    <w:p w14:paraId="6FE4F067" w14:textId="456B567E" w:rsidR="00BC6A2E" w:rsidRPr="00526163" w:rsidRDefault="00526163" w:rsidP="002F1249">
      <w:pPr>
        <w:numPr>
          <w:ilvl w:val="0"/>
          <w:numId w:val="1"/>
        </w:numPr>
        <w:spacing w:after="193"/>
        <w:ind w:left="426" w:hanging="360"/>
        <w:jc w:val="left"/>
        <w:rPr>
          <w:rStyle w:val="Neupadljivoisticanje"/>
          <w:color w:val="3A3A3A" w:themeColor="background2" w:themeShade="40"/>
        </w:rPr>
      </w:pPr>
      <w:r w:rsidRPr="00526163">
        <w:rPr>
          <w:rStyle w:val="Neupadljivoisticanje"/>
          <w:color w:val="3A3A3A" w:themeColor="background2" w:themeShade="40"/>
        </w:rPr>
        <w:t xml:space="preserve">Popunjeni obrazac za </w:t>
      </w:r>
      <w:r w:rsidRPr="00526163">
        <w:rPr>
          <w:rStyle w:val="Neupadljivoisticanje"/>
          <w:color w:val="3A3A3A" w:themeColor="background2" w:themeShade="40"/>
        </w:rPr>
        <w:t xml:space="preserve">dostavu mišljenja, primjedbi i komentara na prijedlog dokumenta pošaljite na e-mail adresu: </w:t>
      </w:r>
      <w:r w:rsidR="002F1249" w:rsidRPr="00526163">
        <w:rPr>
          <w:rStyle w:val="Neupadljivoisticanje"/>
          <w:color w:val="3A3A3A" w:themeColor="background2" w:themeShade="40"/>
        </w:rPr>
        <w:t>crvenikrizomis@gmail.com</w:t>
      </w:r>
      <w:r w:rsidRPr="00526163">
        <w:rPr>
          <w:rStyle w:val="Neupadljivoisticanje"/>
          <w:color w:val="3A3A3A" w:themeColor="background2" w:themeShade="40"/>
        </w:rPr>
        <w:t xml:space="preserve"> s naznakom predmeta: </w:t>
      </w:r>
      <w:r w:rsidRPr="00526163">
        <w:rPr>
          <w:rStyle w:val="Neupadljivoisticanje"/>
          <w:color w:val="3A3A3A" w:themeColor="background2" w:themeShade="40"/>
        </w:rPr>
        <w:t>"Sa</w:t>
      </w:r>
      <w:r w:rsidRPr="00526163">
        <w:rPr>
          <w:rStyle w:val="Neupadljivoisticanje"/>
          <w:color w:val="3A3A3A" w:themeColor="background2" w:themeShade="40"/>
        </w:rPr>
        <w:t>vjetovanje – Pravilnik o jednostavnoj nabavi"</w:t>
      </w:r>
      <w:r w:rsidRPr="00526163">
        <w:rPr>
          <w:rStyle w:val="Neupadljivoisticanje"/>
          <w:color w:val="3A3A3A" w:themeColor="background2" w:themeShade="40"/>
        </w:rPr>
        <w:t xml:space="preserve">. </w:t>
      </w:r>
    </w:p>
    <w:p w14:paraId="3CE791C2" w14:textId="77777777" w:rsidR="00BC6A2E" w:rsidRPr="00526163" w:rsidRDefault="00526163" w:rsidP="002F1249">
      <w:pPr>
        <w:ind w:left="-5" w:right="44"/>
        <w:jc w:val="left"/>
        <w:rPr>
          <w:rStyle w:val="Neupadljivoisticanje"/>
          <w:color w:val="3A3A3A" w:themeColor="background2" w:themeShade="40"/>
        </w:rPr>
      </w:pPr>
      <w:r w:rsidRPr="00526163">
        <w:rPr>
          <w:rStyle w:val="Neupadljivoisticanje"/>
          <w:color w:val="3A3A3A" w:themeColor="background2" w:themeShade="40"/>
        </w:rPr>
        <w:t xml:space="preserve">Nakon završetka savjetovanja, sve pristigle primjedbe bit </w:t>
      </w:r>
      <w:r w:rsidRPr="00526163">
        <w:rPr>
          <w:rStyle w:val="Neupadljivoisticanje"/>
          <w:color w:val="3A3A3A" w:themeColor="background2" w:themeShade="40"/>
        </w:rPr>
        <w:t>ć</w:t>
      </w:r>
      <w:r w:rsidRPr="00526163">
        <w:rPr>
          <w:rStyle w:val="Neupadljivoisticanje"/>
          <w:color w:val="3A3A3A" w:themeColor="background2" w:themeShade="40"/>
        </w:rPr>
        <w:t>e razmotrene, a Izvješ</w:t>
      </w:r>
      <w:r w:rsidRPr="00526163">
        <w:rPr>
          <w:rStyle w:val="Neupadljivoisticanje"/>
          <w:color w:val="3A3A3A" w:themeColor="background2" w:themeShade="40"/>
        </w:rPr>
        <w:t>ć</w:t>
      </w:r>
      <w:r w:rsidRPr="00526163">
        <w:rPr>
          <w:rStyle w:val="Neupadljivoisticanje"/>
          <w:color w:val="3A3A3A" w:themeColor="background2" w:themeShade="40"/>
        </w:rPr>
        <w:t xml:space="preserve">e o provedenom savjetovanju bit </w:t>
      </w:r>
      <w:r w:rsidRPr="00526163">
        <w:rPr>
          <w:rStyle w:val="Neupadljivoisticanje"/>
          <w:color w:val="3A3A3A" w:themeColor="background2" w:themeShade="40"/>
        </w:rPr>
        <w:t>ć</w:t>
      </w:r>
      <w:r w:rsidRPr="00526163">
        <w:rPr>
          <w:rStyle w:val="Neupadljivoisticanje"/>
          <w:color w:val="3A3A3A" w:themeColor="background2" w:themeShade="40"/>
        </w:rPr>
        <w:t>e objavljeno na ovoj internetskoj stranici najkasnije u roku od 30 dana od dana završetka sav</w:t>
      </w:r>
      <w:r w:rsidRPr="00526163">
        <w:rPr>
          <w:rStyle w:val="Neupadljivoisticanje"/>
          <w:color w:val="3A3A3A" w:themeColor="background2" w:themeShade="40"/>
        </w:rPr>
        <w:t xml:space="preserve">jetovanja. </w:t>
      </w:r>
    </w:p>
    <w:p w14:paraId="1ACFA083" w14:textId="77777777" w:rsidR="00BC6A2E" w:rsidRPr="00526163" w:rsidRDefault="00526163">
      <w:pPr>
        <w:spacing w:after="155" w:line="259" w:lineRule="auto"/>
        <w:ind w:left="0" w:firstLine="0"/>
        <w:jc w:val="left"/>
        <w:rPr>
          <w:rStyle w:val="Neupadljivoisticanje"/>
          <w:color w:val="3A3A3A" w:themeColor="background2" w:themeShade="40"/>
        </w:rPr>
      </w:pPr>
      <w:r w:rsidRPr="00526163">
        <w:rPr>
          <w:rStyle w:val="Neupadljivoisticanje"/>
          <w:color w:val="3A3A3A" w:themeColor="background2" w:themeShade="40"/>
        </w:rPr>
        <w:t xml:space="preserve"> </w:t>
      </w:r>
    </w:p>
    <w:p w14:paraId="2A4D7DAF" w14:textId="2D1F74ED" w:rsidR="00BC6A2E" w:rsidRPr="00526163" w:rsidRDefault="002F1249">
      <w:pPr>
        <w:spacing w:after="150" w:line="259" w:lineRule="auto"/>
        <w:jc w:val="left"/>
        <w:rPr>
          <w:rStyle w:val="Neupadljivoisticanje"/>
          <w:color w:val="3A3A3A" w:themeColor="background2" w:themeShade="40"/>
        </w:rPr>
      </w:pPr>
      <w:r w:rsidRPr="00526163">
        <w:rPr>
          <w:rStyle w:val="Neupadljivoisticanje"/>
          <w:color w:val="3A3A3A" w:themeColor="background2" w:themeShade="40"/>
        </w:rPr>
        <w:t xml:space="preserve">DOKUMENTI ZA PREUZIMANJE: </w:t>
      </w:r>
    </w:p>
    <w:p w14:paraId="79DB6FF9" w14:textId="77777777" w:rsidR="00BC6A2E" w:rsidRPr="00526163" w:rsidRDefault="00526163">
      <w:pPr>
        <w:numPr>
          <w:ilvl w:val="0"/>
          <w:numId w:val="1"/>
        </w:numPr>
        <w:spacing w:after="150" w:line="259" w:lineRule="auto"/>
        <w:ind w:hanging="360"/>
        <w:jc w:val="left"/>
        <w:rPr>
          <w:rStyle w:val="Neupadljivoisticanje"/>
          <w:color w:val="3A3A3A" w:themeColor="background2" w:themeShade="40"/>
        </w:rPr>
      </w:pPr>
      <w:r w:rsidRPr="00526163">
        <w:rPr>
          <w:rStyle w:val="Neupadljivoisticanje"/>
          <w:color w:val="3A3A3A" w:themeColor="background2" w:themeShade="40"/>
        </w:rPr>
        <w:t>Prijedlog Pravilnika o provedbi postupaka jednostavne nabave</w:t>
      </w:r>
      <w:r w:rsidRPr="00526163">
        <w:rPr>
          <w:rStyle w:val="Neupadljivoisticanje"/>
          <w:color w:val="3A3A3A" w:themeColor="background2" w:themeShade="40"/>
        </w:rPr>
        <w:t xml:space="preserve"> </w:t>
      </w:r>
    </w:p>
    <w:p w14:paraId="726395A5" w14:textId="77777777" w:rsidR="00BC6A2E" w:rsidRPr="00526163" w:rsidRDefault="00526163">
      <w:pPr>
        <w:numPr>
          <w:ilvl w:val="0"/>
          <w:numId w:val="1"/>
        </w:numPr>
        <w:spacing w:after="150" w:line="259" w:lineRule="auto"/>
        <w:ind w:hanging="360"/>
        <w:jc w:val="left"/>
        <w:rPr>
          <w:rStyle w:val="Neupadljivoisticanje"/>
          <w:color w:val="3A3A3A" w:themeColor="background2" w:themeShade="40"/>
        </w:rPr>
      </w:pPr>
      <w:r w:rsidRPr="00526163">
        <w:rPr>
          <w:rStyle w:val="Neupadljivoisticanje"/>
          <w:color w:val="3A3A3A" w:themeColor="background2" w:themeShade="40"/>
        </w:rPr>
        <w:t>Obrazloženje uz Prijedlog pravilnika</w:t>
      </w:r>
      <w:r w:rsidRPr="00526163">
        <w:rPr>
          <w:rStyle w:val="Neupadljivoisticanje"/>
          <w:color w:val="3A3A3A" w:themeColor="background2" w:themeShade="40"/>
        </w:rPr>
        <w:t xml:space="preserve"> </w:t>
      </w:r>
    </w:p>
    <w:p w14:paraId="7170D43F" w14:textId="77777777" w:rsidR="00BC6A2E" w:rsidRPr="00526163" w:rsidRDefault="00526163">
      <w:pPr>
        <w:numPr>
          <w:ilvl w:val="0"/>
          <w:numId w:val="1"/>
        </w:numPr>
        <w:spacing w:after="200" w:line="259" w:lineRule="auto"/>
        <w:ind w:hanging="360"/>
        <w:jc w:val="left"/>
        <w:rPr>
          <w:rStyle w:val="Neupadljivoisticanje"/>
          <w:color w:val="3A3A3A" w:themeColor="background2" w:themeShade="40"/>
        </w:rPr>
      </w:pPr>
      <w:r w:rsidRPr="00526163">
        <w:rPr>
          <w:rStyle w:val="Neupadljivoisticanje"/>
          <w:color w:val="3A3A3A" w:themeColor="background2" w:themeShade="40"/>
        </w:rPr>
        <w:t>Obrazac za sudjelovanje javnosti u savjetovanju</w:t>
      </w:r>
      <w:r w:rsidRPr="00526163">
        <w:rPr>
          <w:rStyle w:val="Neupadljivoisticanje"/>
          <w:color w:val="3A3A3A" w:themeColor="background2" w:themeShade="40"/>
        </w:rPr>
        <w:t xml:space="preserve"> </w:t>
      </w:r>
    </w:p>
    <w:p w14:paraId="108B7817" w14:textId="76F7430F" w:rsidR="00BC6A2E" w:rsidRPr="00526163" w:rsidRDefault="00526163">
      <w:pPr>
        <w:spacing w:after="110" w:line="259" w:lineRule="auto"/>
        <w:ind w:left="0" w:firstLine="0"/>
        <w:jc w:val="right"/>
        <w:rPr>
          <w:rStyle w:val="Neupadljivoisticanje"/>
          <w:color w:val="3A3A3A" w:themeColor="background2" w:themeShade="40"/>
        </w:rPr>
      </w:pPr>
      <w:bookmarkStart w:id="0" w:name="_GoBack"/>
      <w:bookmarkEnd w:id="0"/>
      <w:r w:rsidRPr="00526163">
        <w:rPr>
          <w:rStyle w:val="Neupadljivoisticanje"/>
          <w:color w:val="3A3A3A" w:themeColor="background2" w:themeShade="40"/>
        </w:rPr>
        <w:t xml:space="preserve"> </w:t>
      </w:r>
    </w:p>
    <w:p w14:paraId="518ABFEE" w14:textId="77777777" w:rsidR="00BC6A2E" w:rsidRDefault="00526163">
      <w:pPr>
        <w:spacing w:after="160" w:line="259" w:lineRule="auto"/>
        <w:ind w:left="0" w:firstLine="0"/>
        <w:jc w:val="left"/>
      </w:pPr>
      <w:r>
        <w:t xml:space="preserve"> </w:t>
      </w:r>
    </w:p>
    <w:p w14:paraId="52F1E26E" w14:textId="77777777" w:rsidR="00BC6A2E" w:rsidRDefault="00526163">
      <w:pPr>
        <w:spacing w:after="0" w:line="259" w:lineRule="auto"/>
        <w:ind w:left="0" w:firstLine="0"/>
        <w:jc w:val="left"/>
      </w:pPr>
      <w:r>
        <w:t xml:space="preserve"> </w:t>
      </w:r>
    </w:p>
    <w:sectPr w:rsidR="00BC6A2E" w:rsidSect="002F1249">
      <w:pgSz w:w="11900" w:h="16840"/>
      <w:pgMar w:top="1440" w:right="851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70B16"/>
    <w:multiLevelType w:val="hybridMultilevel"/>
    <w:tmpl w:val="FC1C5D52"/>
    <w:lvl w:ilvl="0" w:tplc="6534D30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1A9994">
      <w:start w:val="1"/>
      <w:numFmt w:val="bullet"/>
      <w:lvlText w:val="o"/>
      <w:lvlJc w:val="left"/>
      <w:pPr>
        <w:ind w:left="16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3845F2">
      <w:start w:val="1"/>
      <w:numFmt w:val="bullet"/>
      <w:lvlText w:val="▪"/>
      <w:lvlJc w:val="left"/>
      <w:pPr>
        <w:ind w:left="23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BFC6AEE">
      <w:start w:val="1"/>
      <w:numFmt w:val="bullet"/>
      <w:lvlText w:val="•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1AFFEE">
      <w:start w:val="1"/>
      <w:numFmt w:val="bullet"/>
      <w:lvlText w:val="o"/>
      <w:lvlJc w:val="left"/>
      <w:pPr>
        <w:ind w:left="37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4CD19A">
      <w:start w:val="1"/>
      <w:numFmt w:val="bullet"/>
      <w:lvlText w:val="▪"/>
      <w:lvlJc w:val="left"/>
      <w:pPr>
        <w:ind w:left="4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6AE636">
      <w:start w:val="1"/>
      <w:numFmt w:val="bullet"/>
      <w:lvlText w:val="•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ECD46C">
      <w:start w:val="1"/>
      <w:numFmt w:val="bullet"/>
      <w:lvlText w:val="o"/>
      <w:lvlJc w:val="left"/>
      <w:pPr>
        <w:ind w:left="59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A82C0E">
      <w:start w:val="1"/>
      <w:numFmt w:val="bullet"/>
      <w:lvlText w:val="▪"/>
      <w:lvlJc w:val="left"/>
      <w:pPr>
        <w:ind w:left="6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A2E"/>
    <w:rsid w:val="0025512B"/>
    <w:rsid w:val="002F1249"/>
    <w:rsid w:val="00526163"/>
    <w:rsid w:val="00627217"/>
    <w:rsid w:val="00BC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D64BA"/>
  <w15:docId w15:val="{9A0E90EE-9960-4982-B037-445CDE63E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56" w:line="262" w:lineRule="auto"/>
      <w:ind w:left="10" w:hanging="10"/>
      <w:jc w:val="both"/>
    </w:pPr>
    <w:rPr>
      <w:rFonts w:ascii="Arial" w:eastAsia="Arial" w:hAnsi="Arial" w:cs="Arial"/>
      <w:color w:val="000000"/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eupadljivoisticanje">
    <w:name w:val="Subtle Emphasis"/>
    <w:basedOn w:val="Zadanifontodlomka"/>
    <w:uiPriority w:val="19"/>
    <w:qFormat/>
    <w:rsid w:val="002F1249"/>
    <w:rPr>
      <w:i/>
      <w:iCs/>
      <w:color w:val="404040" w:themeColor="text1" w:themeTint="BF"/>
    </w:rPr>
  </w:style>
  <w:style w:type="character" w:styleId="Istaknutareferenca">
    <w:name w:val="Intense Reference"/>
    <w:basedOn w:val="Zadanifontodlomka"/>
    <w:uiPriority w:val="32"/>
    <w:qFormat/>
    <w:rsid w:val="00526163"/>
    <w:rPr>
      <w:b/>
      <w:bCs/>
      <w:smallCaps/>
      <w:color w:val="156082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Microsoft Word - 2026-06-23_Savjetovanje_poziv.docx</vt:lpstr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- 2026-06-23_Savjetovanje_poziv.docx</dc:title>
  <dc:subject/>
  <dc:creator>Korisnik</dc:creator>
  <cp:keywords/>
  <cp:lastModifiedBy>Windows korisnik</cp:lastModifiedBy>
  <cp:revision>2</cp:revision>
  <dcterms:created xsi:type="dcterms:W3CDTF">2026-07-14T19:02:00Z</dcterms:created>
  <dcterms:modified xsi:type="dcterms:W3CDTF">2026-07-14T19:02:00Z</dcterms:modified>
</cp:coreProperties>
</file>